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1B" w:rsidRPr="00562F1B" w:rsidRDefault="00562F1B" w:rsidP="00562F1B">
      <w:pPr>
        <w:spacing w:after="240" w:line="480" w:lineRule="auto"/>
        <w:contextualSpacing/>
        <w:rPr>
          <w:rFonts w:ascii="Times New Roman" w:hAnsi="Times New Roman" w:cs="Times New Roman"/>
          <w:color w:val="1D1D1D"/>
          <w:shd w:val="clear" w:color="auto" w:fill="FFFFFF"/>
        </w:rPr>
      </w:pPr>
      <w:bookmarkStart w:id="0" w:name="_GoBack"/>
      <w:bookmarkEnd w:id="0"/>
      <w:r w:rsidRPr="00562F1B">
        <w:rPr>
          <w:rFonts w:ascii="Times New Roman" w:hAnsi="Times New Roman" w:cs="Times New Roman"/>
          <w:color w:val="1D1D1D"/>
          <w:shd w:val="clear" w:color="auto" w:fill="FFFFFF"/>
        </w:rPr>
        <w:t>Student’s Name</w:t>
      </w:r>
    </w:p>
    <w:p w:rsidR="00562F1B" w:rsidRPr="00562F1B" w:rsidRDefault="00562F1B" w:rsidP="00562F1B">
      <w:pPr>
        <w:spacing w:after="240" w:line="480" w:lineRule="auto"/>
        <w:contextualSpacing/>
        <w:rPr>
          <w:rFonts w:ascii="Times New Roman" w:hAnsi="Times New Roman" w:cs="Times New Roman"/>
          <w:color w:val="1D1D1D"/>
          <w:shd w:val="clear" w:color="auto" w:fill="FFFFFF"/>
        </w:rPr>
      </w:pPr>
      <w:r w:rsidRPr="00562F1B">
        <w:rPr>
          <w:rFonts w:ascii="Times New Roman" w:hAnsi="Times New Roman" w:cs="Times New Roman"/>
          <w:color w:val="1D1D1D"/>
          <w:shd w:val="clear" w:color="auto" w:fill="FFFFFF"/>
        </w:rPr>
        <w:t>Professor’s Name</w:t>
      </w:r>
    </w:p>
    <w:p w:rsidR="00562F1B" w:rsidRPr="00562F1B" w:rsidRDefault="00562F1B" w:rsidP="00562F1B">
      <w:pPr>
        <w:spacing w:after="240" w:line="480" w:lineRule="auto"/>
        <w:contextualSpacing/>
        <w:rPr>
          <w:rFonts w:ascii="Times New Roman" w:hAnsi="Times New Roman" w:cs="Times New Roman"/>
          <w:color w:val="1D1D1D"/>
          <w:shd w:val="clear" w:color="auto" w:fill="FFFFFF"/>
        </w:rPr>
      </w:pPr>
      <w:r w:rsidRPr="00562F1B">
        <w:rPr>
          <w:rFonts w:ascii="Times New Roman" w:hAnsi="Times New Roman" w:cs="Times New Roman"/>
          <w:color w:val="1D1D1D"/>
          <w:shd w:val="clear" w:color="auto" w:fill="FFFFFF"/>
        </w:rPr>
        <w:t>Course</w:t>
      </w:r>
    </w:p>
    <w:p w:rsidR="00562F1B" w:rsidRPr="00562F1B" w:rsidRDefault="00562F1B" w:rsidP="00562F1B">
      <w:pPr>
        <w:spacing w:after="240" w:line="480" w:lineRule="auto"/>
        <w:contextualSpacing/>
        <w:rPr>
          <w:rFonts w:ascii="Times New Roman" w:hAnsi="Times New Roman" w:cs="Times New Roman"/>
          <w:color w:val="1D1D1D"/>
          <w:shd w:val="clear" w:color="auto" w:fill="FFFFFF"/>
        </w:rPr>
      </w:pPr>
      <w:r w:rsidRPr="00562F1B">
        <w:rPr>
          <w:rFonts w:ascii="Times New Roman" w:hAnsi="Times New Roman" w:cs="Times New Roman"/>
          <w:color w:val="1D1D1D"/>
          <w:shd w:val="clear" w:color="auto" w:fill="FFFFFF"/>
        </w:rPr>
        <w:t>Date</w:t>
      </w:r>
    </w:p>
    <w:p w:rsidR="006603FA" w:rsidRPr="00562F1B" w:rsidRDefault="00562F1B" w:rsidP="00562F1B">
      <w:pPr>
        <w:spacing w:after="240" w:line="480" w:lineRule="auto"/>
        <w:ind w:firstLine="720"/>
        <w:contextualSpacing/>
        <w:jc w:val="center"/>
        <w:rPr>
          <w:rFonts w:ascii="Times New Roman" w:eastAsia="Times New Roman" w:hAnsi="Times New Roman" w:cs="Times New Roman"/>
          <w:b/>
          <w:color w:val="0E101A"/>
        </w:rPr>
      </w:pPr>
      <w:r w:rsidRPr="00562F1B">
        <w:rPr>
          <w:rFonts w:ascii="Times New Roman" w:hAnsi="Times New Roman" w:cs="Times New Roman"/>
          <w:b/>
          <w:color w:val="1D1D1D"/>
          <w:shd w:val="clear" w:color="auto" w:fill="FFFFFF"/>
        </w:rPr>
        <w:t>Marie de France’s “Bisclavret”</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The author in the story "Bisclavret" introduces a handsome and noble baron, a happily married man loved by all people in his home. All is well between him and his family except that he disappears for three weeks without telling anyone about his whereabouts. However, Bisclavret's wife confronts him to explain his absence, and he admits that he had become a werewolf and hunts prey for survival ad begs her to keep the secret. Later, her wife conspires with another knight to steal the Bisclavret's clothing after turning so that he is doomed to remain as a werewolf. The Bisclavret's remains permanently as a werewolf and is adopted by the King of the realm while his wife gets married by the other knight. Later in the story, Bisclavret takes his revenge by attacking his previous wife and her husband. Her wife confesses to the King and returns Bisclavret's clothes, who transforms back to a human being. Thesis: Both Bisclavret and her wife show have done monstrous actions to each other; however, the lady is more monstrous than Bisclavret. </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Marie de France's "Bisclavret" is a cautionary story that shows how human wickedness is punished. The actions of Bisclavret's wife provide clear evidence of human wickedness. They also portray betrayal and lack of loyalty in relationships. On the contrary, Bisclavret is trying to be secretive about maintaining his marriage. He is also seen as loyal to the King when adopted as a pet even after losing his humanity. The wise man in Marie de France's "Bisclavret" represents the intermediary between spirit and the human world and proves the reason behind Bisclavret's actions. Despite Bisclavret's efforts of attacking his previous wife and her husband, he maintains unwavering humanity and loyalty in his interactions with other people. </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 xml:space="preserve">The author uses the themes of love, selfishness, loyalty, and betrayal to explain who is more monstrous between Bisclavret and his wife. From Marie de France's "Bisclavret," the actions of </w:t>
      </w:r>
      <w:r w:rsidRPr="00562F1B">
        <w:rPr>
          <w:rFonts w:ascii="Times New Roman" w:eastAsia="Times New Roman" w:hAnsi="Times New Roman" w:cs="Times New Roman"/>
          <w:color w:val="0E101A"/>
        </w:rPr>
        <w:lastRenderedPageBreak/>
        <w:t>Bisclavret's wife prove that she is wicked and monstrous than her husband. The baron was afraid that his wife and other people would not love him as they did if they knew his werewolf nature. He chose to keep his secret to maintain a happy relationship with his wife. However, when he was confronted by his wife about his absence, he was honest about his wife because he loved her. </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Moreover, Bisclavret has a great understanding that it is important to accept his beastly nature and embrace it with the little humanity left in him. He is able to manage and balance his werewolf nature. As an animal, Bisclavret impresses the King with his intelligence and loyalty. He maintains an admirable love due to his undying loyalty by trusting his wife and showing devotion to his King. As a werewolf, Bisclavret cannot hide his animalistic nature; however, he can strive to transcend it. In addition, he recognizes that his nature is a shame to humans and decides to keep it a secret. Bisclavret refuses to wear his clothing in front of the people because he sees it unfit for human eyes (Marie). Due to his admirable behavior, Bisclavret earns the King's love and that of other people in the realm when he changes back to human nature. Therefore, Bisclavret is not the monster in Marie de France's "Bisclavret."</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Marie de France paints the relationship between Bisclavret and his wife as initially loving and robust while her husband is portrayed as noble and loyal. Indeed, it is understandable to empathize with the lady's horror after learning about her husband's beastly nature. However, her physical disgust makes her the most monstrous character. She does not care about her husband's wellbeing; instead, she uses his honesty and loyalty as a weakness to exploit him(Marie). Despite Bisclavret's efforts to hide his werewolf side from his wife, she constantly pressures on knowing all the secrets, and the only thing she cares about is the fact that Bisclavret does change into a beast. </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 xml:space="preserve">The greatest irony is that Bisclavret's wife has a beastly side, although she may not change physically. The woman's sense of a sexual being aligns with the animal nature of her husband. After learning about her husband's werewolf curse, she is disposed to seek revenge and uses her body as a sexual object to punish him. The author tells us that she uses her body as a form of attraction to the knight she allies, although she does not love him (Marie). She is depicted as a sexual tool that uses her body to get her dirty work done by the knight. She is a selfish character willing to exploit her personal desires at </w:t>
      </w:r>
      <w:r w:rsidRPr="00562F1B">
        <w:rPr>
          <w:rFonts w:ascii="Times New Roman" w:eastAsia="Times New Roman" w:hAnsi="Times New Roman" w:cs="Times New Roman"/>
          <w:color w:val="0E101A"/>
        </w:rPr>
        <w:lastRenderedPageBreak/>
        <w:t>the expense of his husband's happiness. Therefore, her selfishness is clear evidence of her monstrous side. </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Classen defines monsters as dangerous and terrifying creatures. Monstrous means frightful or hideous. Monsters' phenomenon is also portrayed in the medieval literature, which identifies them as reflections of imaginations or existential threats (Classen 530). Examining the literary examples from Beowulf to Melusine, as explained by Classen, many monsters play a vital role in developing the individual protagonists (Classe 530). In addition, monsters are mainly the heroes and heroines despite the challenges they may face. As seen in Marie de France's "Bisclavret," the noble knight faces significant external challenges but emerges as the hero at the end of the story.</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The ultimate message that the author tries to convey is her condemnation against selfishness and betrayal shown by Bisclavret's. Marie de France enables the reader to realize the fight with an inner beast between the two Bisclavret and her wife. When the Bisclavret is caught by the King, he is terrified due to the beastly nature. However, he ends up okay due to his ability to embrace his beastly nature and address it well and his choice of loyalty over selfishness. Bisclavret's revenge on his ex-wife does not involve death or torture, and it is instead a bizarre attack on her nose. He aims to wound her vanity, an iniquity she was entirely obsessed with. Consequently, she ends up banished from the community and becomes a sire to the legion of noseless descendants. This tale is unique because of the extended use of the werewolf metaphor. The werewolf represents the beastly nature of humans, perhaps the betrayal, selfishness, and sexuality as seen in Bisclavret's wife. The author uses the character of Bisclavret to suggest that no one can hide from their actual nature. </w:t>
      </w:r>
    </w:p>
    <w:p w:rsidR="006603FA" w:rsidRPr="00562F1B" w:rsidRDefault="006603FA" w:rsidP="00562F1B">
      <w:pPr>
        <w:spacing w:after="240" w:line="480" w:lineRule="auto"/>
        <w:contextualSpacing/>
        <w:rPr>
          <w:rFonts w:ascii="Times New Roman" w:eastAsia="Times New Roman" w:hAnsi="Times New Roman" w:cs="Times New Roman"/>
          <w:b/>
          <w:color w:val="0E101A"/>
        </w:rPr>
      </w:pPr>
      <w:r w:rsidRPr="00562F1B">
        <w:rPr>
          <w:rFonts w:ascii="Times New Roman" w:eastAsia="Times New Roman" w:hAnsi="Times New Roman" w:cs="Times New Roman"/>
          <w:b/>
          <w:color w:val="0E101A"/>
        </w:rPr>
        <w:t>Outline</w:t>
      </w:r>
    </w:p>
    <w:p w:rsidR="006603FA" w:rsidRPr="00562F1B" w:rsidRDefault="006603FA" w:rsidP="00562F1B">
      <w:pPr>
        <w:pStyle w:val="ListParagraph"/>
        <w:numPr>
          <w:ilvl w:val="0"/>
          <w:numId w:val="9"/>
        </w:numPr>
        <w:spacing w:after="240" w:line="480" w:lineRule="auto"/>
        <w:rPr>
          <w:rFonts w:ascii="Times New Roman" w:eastAsia="Times New Roman" w:hAnsi="Times New Roman" w:cs="Times New Roman"/>
          <w:color w:val="0E101A"/>
        </w:rPr>
      </w:pPr>
      <w:r w:rsidRPr="00562F1B">
        <w:rPr>
          <w:rFonts w:ascii="Times New Roman" w:eastAsia="Times New Roman" w:hAnsi="Times New Roman" w:cs="Times New Roman"/>
          <w:color w:val="0E101A"/>
        </w:rPr>
        <w:t>Introduction</w:t>
      </w:r>
    </w:p>
    <w:p w:rsidR="006603FA" w:rsidRPr="00562F1B" w:rsidRDefault="006603FA" w:rsidP="0053529A">
      <w:pPr>
        <w:numPr>
          <w:ilvl w:val="0"/>
          <w:numId w:val="5"/>
        </w:numPr>
        <w:spacing w:after="240" w:line="480" w:lineRule="auto"/>
        <w:ind w:left="0"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Summary of the story</w:t>
      </w:r>
    </w:p>
    <w:p w:rsidR="006603FA" w:rsidRPr="00562F1B" w:rsidRDefault="006603FA" w:rsidP="0053529A">
      <w:pPr>
        <w:numPr>
          <w:ilvl w:val="0"/>
          <w:numId w:val="5"/>
        </w:numPr>
        <w:spacing w:after="240" w:line="480" w:lineRule="auto"/>
        <w:ind w:left="0"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Thesis statement</w:t>
      </w:r>
    </w:p>
    <w:p w:rsidR="006603FA" w:rsidRPr="00562F1B" w:rsidRDefault="006603FA" w:rsidP="00562F1B">
      <w:pPr>
        <w:pStyle w:val="ListParagraph"/>
        <w:numPr>
          <w:ilvl w:val="0"/>
          <w:numId w:val="9"/>
        </w:numPr>
        <w:spacing w:after="240" w:line="480" w:lineRule="auto"/>
        <w:rPr>
          <w:rFonts w:ascii="Times New Roman" w:eastAsia="Times New Roman" w:hAnsi="Times New Roman" w:cs="Times New Roman"/>
          <w:color w:val="0E101A"/>
        </w:rPr>
      </w:pPr>
      <w:r w:rsidRPr="00562F1B">
        <w:rPr>
          <w:rFonts w:ascii="Times New Roman" w:eastAsia="Times New Roman" w:hAnsi="Times New Roman" w:cs="Times New Roman"/>
          <w:color w:val="0E101A"/>
        </w:rPr>
        <w:lastRenderedPageBreak/>
        <w:t>Key points from the primary source ("Bisclavret" by Marie de France).</w:t>
      </w:r>
    </w:p>
    <w:p w:rsidR="006603FA" w:rsidRPr="00562F1B" w:rsidRDefault="006603FA" w:rsidP="0053529A">
      <w:pPr>
        <w:numPr>
          <w:ilvl w:val="0"/>
          <w:numId w:val="7"/>
        </w:numPr>
        <w:spacing w:after="240" w:line="480" w:lineRule="auto"/>
        <w:ind w:left="0"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Bisclavret's love and loyalty </w:t>
      </w:r>
    </w:p>
    <w:p w:rsidR="006603FA" w:rsidRPr="00562F1B" w:rsidRDefault="006603FA" w:rsidP="0053529A">
      <w:pPr>
        <w:numPr>
          <w:ilvl w:val="0"/>
          <w:numId w:val="7"/>
        </w:numPr>
        <w:spacing w:after="240" w:line="480" w:lineRule="auto"/>
        <w:ind w:left="0"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The cruelty and wickedness of Bisclavret's wife</w:t>
      </w:r>
    </w:p>
    <w:p w:rsidR="006603FA" w:rsidRPr="00562F1B" w:rsidRDefault="006603FA" w:rsidP="00562F1B">
      <w:pPr>
        <w:pStyle w:val="ListParagraph"/>
        <w:numPr>
          <w:ilvl w:val="0"/>
          <w:numId w:val="9"/>
        </w:numPr>
        <w:spacing w:after="240" w:line="480" w:lineRule="auto"/>
        <w:rPr>
          <w:rFonts w:ascii="Times New Roman" w:eastAsia="Times New Roman" w:hAnsi="Times New Roman" w:cs="Times New Roman"/>
          <w:color w:val="0E101A"/>
        </w:rPr>
      </w:pPr>
      <w:r w:rsidRPr="00562F1B">
        <w:rPr>
          <w:rFonts w:ascii="Times New Roman" w:eastAsia="Times New Roman" w:hAnsi="Times New Roman" w:cs="Times New Roman"/>
          <w:color w:val="0E101A"/>
        </w:rPr>
        <w:t>Main ideas from the secondary source (The monster outside and within: medieval literary reflections on ethical epistemology. From Beowulf to Marie de France, the Nibelungenlied, and Thüring von Ringoltingen's Melusine by Albrecht Classen).</w:t>
      </w:r>
    </w:p>
    <w:p w:rsidR="006603FA" w:rsidRPr="00562F1B" w:rsidRDefault="006603FA" w:rsidP="00562F1B">
      <w:pPr>
        <w:pStyle w:val="ListParagraph"/>
        <w:numPr>
          <w:ilvl w:val="0"/>
          <w:numId w:val="9"/>
        </w:numPr>
        <w:spacing w:after="240" w:line="480" w:lineRule="auto"/>
        <w:rPr>
          <w:rFonts w:ascii="Times New Roman" w:eastAsia="Times New Roman" w:hAnsi="Times New Roman" w:cs="Times New Roman"/>
          <w:color w:val="0E101A"/>
        </w:rPr>
      </w:pPr>
      <w:r w:rsidRPr="00562F1B">
        <w:rPr>
          <w:rFonts w:ascii="Times New Roman" w:eastAsia="Times New Roman" w:hAnsi="Times New Roman" w:cs="Times New Roman"/>
          <w:color w:val="0E101A"/>
        </w:rPr>
        <w:t>Conclusion</w:t>
      </w:r>
    </w:p>
    <w:p w:rsidR="006603FA" w:rsidRPr="00562F1B" w:rsidRDefault="006603FA" w:rsidP="00562F1B">
      <w:pPr>
        <w:spacing w:after="240" w:line="480" w:lineRule="auto"/>
        <w:contextualSpacing/>
        <w:rPr>
          <w:rFonts w:ascii="Times New Roman" w:eastAsia="Times New Roman" w:hAnsi="Times New Roman" w:cs="Times New Roman"/>
          <w:b/>
          <w:i/>
          <w:color w:val="0E101A"/>
        </w:rPr>
      </w:pPr>
      <w:r w:rsidRPr="00562F1B">
        <w:rPr>
          <w:rFonts w:ascii="Times New Roman" w:eastAsia="Times New Roman" w:hAnsi="Times New Roman" w:cs="Times New Roman"/>
          <w:b/>
          <w:i/>
          <w:color w:val="0E101A"/>
        </w:rPr>
        <w:t>Questions about the assignment</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How does the King help in reuniting Bisclavret with his humanity?</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Does Bisclavret harm anyone else apart from his wife and the knight?</w:t>
      </w: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p>
    <w:p w:rsidR="006603FA" w:rsidRPr="00562F1B" w:rsidRDefault="006603FA" w:rsidP="0053529A">
      <w:pPr>
        <w:spacing w:after="240" w:line="480" w:lineRule="auto"/>
        <w:ind w:firstLine="720"/>
        <w:contextualSpacing/>
        <w:rPr>
          <w:rFonts w:ascii="Times New Roman" w:eastAsia="Times New Roman" w:hAnsi="Times New Roman" w:cs="Times New Roman"/>
          <w:color w:val="0E101A"/>
        </w:rPr>
      </w:pPr>
    </w:p>
    <w:p w:rsidR="00562F1B" w:rsidRPr="00562F1B" w:rsidRDefault="00562F1B" w:rsidP="0053529A">
      <w:pPr>
        <w:spacing w:after="240" w:line="480" w:lineRule="auto"/>
        <w:ind w:firstLine="720"/>
        <w:contextualSpacing/>
        <w:rPr>
          <w:rFonts w:ascii="Times New Roman" w:eastAsia="Times New Roman" w:hAnsi="Times New Roman" w:cs="Times New Roman"/>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562F1B" w:rsidRDefault="00562F1B" w:rsidP="00562F1B">
      <w:pPr>
        <w:spacing w:after="240" w:line="480" w:lineRule="auto"/>
        <w:contextualSpacing/>
        <w:jc w:val="center"/>
        <w:rPr>
          <w:rFonts w:ascii="Times New Roman" w:eastAsia="Times New Roman" w:hAnsi="Times New Roman" w:cs="Times New Roman"/>
          <w:b/>
          <w:color w:val="0E101A"/>
        </w:rPr>
      </w:pPr>
    </w:p>
    <w:p w:rsidR="006603FA" w:rsidRPr="00562F1B" w:rsidRDefault="00562F1B" w:rsidP="00562F1B">
      <w:pPr>
        <w:spacing w:after="240" w:line="480" w:lineRule="auto"/>
        <w:contextualSpacing/>
        <w:jc w:val="center"/>
        <w:rPr>
          <w:rFonts w:ascii="Times New Roman" w:eastAsia="Times New Roman" w:hAnsi="Times New Roman" w:cs="Times New Roman"/>
          <w:b/>
          <w:color w:val="0E101A"/>
        </w:rPr>
      </w:pPr>
      <w:r>
        <w:rPr>
          <w:rFonts w:ascii="Times New Roman" w:eastAsia="Times New Roman" w:hAnsi="Times New Roman" w:cs="Times New Roman"/>
          <w:b/>
          <w:color w:val="0E101A"/>
        </w:rPr>
        <w:lastRenderedPageBreak/>
        <w:t>Works Cited</w:t>
      </w:r>
    </w:p>
    <w:p w:rsidR="006603FA" w:rsidRPr="00562F1B" w:rsidRDefault="006603FA" w:rsidP="00562F1B">
      <w:pPr>
        <w:spacing w:after="240" w:line="480" w:lineRule="auto"/>
        <w:ind w:left="720" w:hanging="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Classen, Albrecht. "The monster outside and within: Medieval literary reflections on ethical epistemology. From Beowulf to Marie de France, the Nibelungenlied, and Thüring von Ringoltingen’s Melusine." Neohelicon 40.2 (2013): 521-542.</w:t>
      </w:r>
    </w:p>
    <w:p w:rsidR="006603FA" w:rsidRPr="00562F1B" w:rsidRDefault="006603FA" w:rsidP="00562F1B">
      <w:pPr>
        <w:spacing w:after="240" w:line="480" w:lineRule="auto"/>
        <w:ind w:left="720" w:hanging="720"/>
        <w:contextualSpacing/>
        <w:rPr>
          <w:rFonts w:ascii="Times New Roman" w:eastAsia="Times New Roman" w:hAnsi="Times New Roman" w:cs="Times New Roman"/>
          <w:color w:val="0E101A"/>
        </w:rPr>
      </w:pPr>
      <w:r w:rsidRPr="00562F1B">
        <w:rPr>
          <w:rFonts w:ascii="Times New Roman" w:eastAsia="Times New Roman" w:hAnsi="Times New Roman" w:cs="Times New Roman"/>
          <w:color w:val="0E101A"/>
        </w:rPr>
        <w:t>Marie, de France, active 12th century. Lais De Marie De France. Paris :Librairie Générale Française, 1990.</w:t>
      </w:r>
    </w:p>
    <w:p w:rsidR="0073792D" w:rsidRPr="00562F1B" w:rsidRDefault="0073792D" w:rsidP="00562F1B">
      <w:pPr>
        <w:spacing w:after="240" w:line="480" w:lineRule="auto"/>
        <w:ind w:left="720" w:hanging="720"/>
        <w:contextualSpacing/>
        <w:rPr>
          <w:rFonts w:ascii="Times New Roman" w:hAnsi="Times New Roman" w:cs="Times New Roman"/>
        </w:rPr>
      </w:pPr>
    </w:p>
    <w:sectPr w:rsidR="0073792D" w:rsidRPr="00562F1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9F" w:rsidRDefault="00E2549F" w:rsidP="00562F1B">
      <w:pPr>
        <w:spacing w:after="0" w:line="240" w:lineRule="auto"/>
      </w:pPr>
      <w:r>
        <w:separator/>
      </w:r>
    </w:p>
  </w:endnote>
  <w:endnote w:type="continuationSeparator" w:id="0">
    <w:p w:rsidR="00E2549F" w:rsidRDefault="00E2549F" w:rsidP="005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9F" w:rsidRDefault="00E2549F" w:rsidP="00562F1B">
      <w:pPr>
        <w:spacing w:after="0" w:line="240" w:lineRule="auto"/>
      </w:pPr>
      <w:r>
        <w:separator/>
      </w:r>
    </w:p>
  </w:footnote>
  <w:footnote w:type="continuationSeparator" w:id="0">
    <w:p w:rsidR="00E2549F" w:rsidRDefault="00E2549F" w:rsidP="00562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1B" w:rsidRPr="00562F1B" w:rsidRDefault="00562F1B">
    <w:pPr>
      <w:pStyle w:val="Header"/>
      <w:jc w:val="right"/>
      <w:rPr>
        <w:rFonts w:ascii="Times New Roman" w:hAnsi="Times New Roman" w:cs="Times New Roman"/>
        <w:sz w:val="24"/>
      </w:rPr>
    </w:pPr>
    <w:r w:rsidRPr="00562F1B">
      <w:rPr>
        <w:rFonts w:ascii="Times New Roman" w:hAnsi="Times New Roman" w:cs="Times New Roman"/>
        <w:sz w:val="24"/>
      </w:rPr>
      <w:t xml:space="preserve">Surname:   </w:t>
    </w:r>
    <w:sdt>
      <w:sdtPr>
        <w:rPr>
          <w:rFonts w:ascii="Times New Roman" w:hAnsi="Times New Roman" w:cs="Times New Roman"/>
          <w:sz w:val="24"/>
        </w:rPr>
        <w:id w:val="411891390"/>
        <w:docPartObj>
          <w:docPartGallery w:val="Page Numbers (Top of Page)"/>
          <w:docPartUnique/>
        </w:docPartObj>
      </w:sdtPr>
      <w:sdtEndPr>
        <w:rPr>
          <w:noProof/>
        </w:rPr>
      </w:sdtEndPr>
      <w:sdtContent>
        <w:r w:rsidRPr="00562F1B">
          <w:rPr>
            <w:rFonts w:ascii="Times New Roman" w:hAnsi="Times New Roman" w:cs="Times New Roman"/>
            <w:sz w:val="24"/>
          </w:rPr>
          <w:fldChar w:fldCharType="begin"/>
        </w:r>
        <w:r w:rsidRPr="00562F1B">
          <w:rPr>
            <w:rFonts w:ascii="Times New Roman" w:hAnsi="Times New Roman" w:cs="Times New Roman"/>
            <w:sz w:val="24"/>
          </w:rPr>
          <w:instrText xml:space="preserve"> PAGE   \* MERGEFORMAT </w:instrText>
        </w:r>
        <w:r w:rsidRPr="00562F1B">
          <w:rPr>
            <w:rFonts w:ascii="Times New Roman" w:hAnsi="Times New Roman" w:cs="Times New Roman"/>
            <w:sz w:val="24"/>
          </w:rPr>
          <w:fldChar w:fldCharType="separate"/>
        </w:r>
        <w:r w:rsidR="003F5F45">
          <w:rPr>
            <w:rFonts w:ascii="Times New Roman" w:hAnsi="Times New Roman" w:cs="Times New Roman"/>
            <w:noProof/>
            <w:sz w:val="24"/>
          </w:rPr>
          <w:t>1</w:t>
        </w:r>
        <w:r w:rsidRPr="00562F1B">
          <w:rPr>
            <w:rFonts w:ascii="Times New Roman" w:hAnsi="Times New Roman" w:cs="Times New Roman"/>
            <w:noProof/>
            <w:sz w:val="24"/>
          </w:rPr>
          <w:fldChar w:fldCharType="end"/>
        </w:r>
      </w:sdtContent>
    </w:sdt>
  </w:p>
  <w:p w:rsidR="00562F1B" w:rsidRDefault="00562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56B8B"/>
    <w:multiLevelType w:val="multilevel"/>
    <w:tmpl w:val="244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31737"/>
    <w:multiLevelType w:val="hybridMultilevel"/>
    <w:tmpl w:val="DEF056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B81A24"/>
    <w:multiLevelType w:val="multilevel"/>
    <w:tmpl w:val="0F7E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11C6A"/>
    <w:multiLevelType w:val="multilevel"/>
    <w:tmpl w:val="73B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CD57D6"/>
    <w:multiLevelType w:val="hybridMultilevel"/>
    <w:tmpl w:val="0B7859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9446E50"/>
    <w:multiLevelType w:val="hybridMultilevel"/>
    <w:tmpl w:val="3D184C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ED6FE3"/>
    <w:multiLevelType w:val="hybridMultilevel"/>
    <w:tmpl w:val="5108F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EFC4EFB"/>
    <w:multiLevelType w:val="multilevel"/>
    <w:tmpl w:val="8002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00550D"/>
    <w:multiLevelType w:val="multilevel"/>
    <w:tmpl w:val="5040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8"/>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62"/>
    <w:rsid w:val="000813AB"/>
    <w:rsid w:val="000B5692"/>
    <w:rsid w:val="001451DA"/>
    <w:rsid w:val="00147F0C"/>
    <w:rsid w:val="001B5632"/>
    <w:rsid w:val="00205EB8"/>
    <w:rsid w:val="00274A43"/>
    <w:rsid w:val="0037751B"/>
    <w:rsid w:val="003F43A9"/>
    <w:rsid w:val="003F5F45"/>
    <w:rsid w:val="00410F07"/>
    <w:rsid w:val="00435566"/>
    <w:rsid w:val="00505941"/>
    <w:rsid w:val="0051093D"/>
    <w:rsid w:val="0053529A"/>
    <w:rsid w:val="00562F1B"/>
    <w:rsid w:val="005A694B"/>
    <w:rsid w:val="005E11A7"/>
    <w:rsid w:val="006603FA"/>
    <w:rsid w:val="0073792D"/>
    <w:rsid w:val="008A74CA"/>
    <w:rsid w:val="00940C4B"/>
    <w:rsid w:val="00960DD2"/>
    <w:rsid w:val="0097157F"/>
    <w:rsid w:val="00A12962"/>
    <w:rsid w:val="00B27FDF"/>
    <w:rsid w:val="00C77F8B"/>
    <w:rsid w:val="00C80414"/>
    <w:rsid w:val="00D935DC"/>
    <w:rsid w:val="00E2549F"/>
    <w:rsid w:val="00EB2EA0"/>
    <w:rsid w:val="00F53A9D"/>
    <w:rsid w:val="00F812AF"/>
    <w:rsid w:val="00FA2D4B"/>
    <w:rsid w:val="00FB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747E4-5CF2-420F-A5BF-1ACFDDC6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EB8"/>
    <w:pPr>
      <w:ind w:left="720"/>
      <w:contextualSpacing/>
    </w:pPr>
  </w:style>
  <w:style w:type="paragraph" w:styleId="NormalWeb">
    <w:name w:val="Normal (Web)"/>
    <w:basedOn w:val="Normal"/>
    <w:uiPriority w:val="99"/>
    <w:semiHidden/>
    <w:unhideWhenUsed/>
    <w:rsid w:val="006603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2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1B"/>
  </w:style>
  <w:style w:type="paragraph" w:styleId="Footer">
    <w:name w:val="footer"/>
    <w:basedOn w:val="Normal"/>
    <w:link w:val="FooterChar"/>
    <w:uiPriority w:val="99"/>
    <w:unhideWhenUsed/>
    <w:rsid w:val="00562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2021-03-12T16:15:00Z</dcterms:created>
  <dcterms:modified xsi:type="dcterms:W3CDTF">2021-03-12T16:15:00Z</dcterms:modified>
</cp:coreProperties>
</file>